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F8" w:rsidRDefault="004E7B83" w:rsidP="00DF6D19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55083" cy="8784829"/>
            <wp:effectExtent l="19050" t="0" r="0" b="0"/>
            <wp:docPr id="1" name="Рисунок 1" descr="C:\Users\22222\Desktop\НИЖНИЙ КАТРУХ\Н-К кухня\20210128_142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2\Desktop\НИЖНИЙ КАТРУХ\Н-К кухня\20210128_142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778" cy="8784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D19" w:rsidRPr="00DF6D19" w:rsidRDefault="00DF6D19" w:rsidP="00DF6D19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</w:p>
    <w:p w:rsidR="004E7B83" w:rsidRDefault="004E7B83" w:rsidP="00016817">
      <w:pPr>
        <w:spacing w:after="0"/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</w:p>
    <w:p w:rsidR="00016817" w:rsidRPr="00EA1310" w:rsidRDefault="00016817" w:rsidP="00016817">
      <w:pPr>
        <w:spacing w:after="0"/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  <w:r w:rsidRPr="00EA1310">
        <w:rPr>
          <w:rStyle w:val="3"/>
          <w:rFonts w:eastAsiaTheme="minorHAnsi"/>
          <w:b w:val="0"/>
          <w:bCs w:val="0"/>
          <w:i/>
          <w:sz w:val="24"/>
          <w:szCs w:val="24"/>
        </w:rPr>
        <w:lastRenderedPageBreak/>
        <w:t>Пр</w:t>
      </w:r>
      <w:r w:rsidRPr="00EA1310">
        <w:rPr>
          <w:rStyle w:val="3"/>
          <w:rFonts w:eastAsiaTheme="minorHAnsi"/>
          <w:i/>
          <w:sz w:val="24"/>
          <w:szCs w:val="24"/>
        </w:rPr>
        <w:t>иложение 1</w:t>
      </w:r>
    </w:p>
    <w:p w:rsidR="00016817" w:rsidRPr="00EE31AB" w:rsidRDefault="00016817" w:rsidP="00016817">
      <w:pPr>
        <w:spacing w:after="0"/>
        <w:ind w:firstLine="709"/>
        <w:jc w:val="both"/>
        <w:rPr>
          <w:rStyle w:val="3"/>
          <w:rFonts w:eastAsiaTheme="minorHAnsi"/>
          <w:bCs w:val="0"/>
        </w:rPr>
      </w:pP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Cs w:val="0"/>
        </w:rPr>
      </w:pPr>
      <w:r w:rsidRPr="00EE31AB">
        <w:rPr>
          <w:rStyle w:val="3"/>
          <w:rFonts w:eastAsiaTheme="minorHAnsi"/>
          <w:bCs w:val="0"/>
        </w:rPr>
        <w:t>ПОЛОЖЕНИЕ</w:t>
      </w: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E31A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родительскому</w:t>
      </w:r>
      <w:r w:rsidRPr="00EE3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E31AB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EE31AB">
        <w:rPr>
          <w:rFonts w:ascii="Times New Roman" w:hAnsi="Times New Roman" w:cs="Times New Roman"/>
          <w:b/>
          <w:sz w:val="28"/>
          <w:szCs w:val="28"/>
        </w:rPr>
        <w:t xml:space="preserve"> организацией и качеством питания </w:t>
      </w:r>
      <w:proofErr w:type="spellStart"/>
      <w:r w:rsidRPr="00EE31AB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844274" w:rsidRPr="00844274">
        <w:rPr>
          <w:rFonts w:ascii="Times New Roman" w:hAnsi="Times New Roman"/>
          <w:b/>
          <w:sz w:val="28"/>
          <w:szCs w:val="28"/>
        </w:rPr>
        <w:t>МКОУ</w:t>
      </w:r>
      <w:proofErr w:type="spellEnd"/>
      <w:r w:rsidR="00844274" w:rsidRPr="00844274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844274" w:rsidRPr="00844274">
        <w:rPr>
          <w:rFonts w:ascii="Times New Roman" w:hAnsi="Times New Roman"/>
          <w:b/>
          <w:sz w:val="28"/>
          <w:szCs w:val="28"/>
        </w:rPr>
        <w:t>Нижне-Катрухская</w:t>
      </w:r>
      <w:proofErr w:type="spellEnd"/>
      <w:r w:rsidR="00844274" w:rsidRPr="00844274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016817" w:rsidRPr="00AE66EE" w:rsidRDefault="00016817" w:rsidP="000168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6817" w:rsidRPr="00AE66EE" w:rsidRDefault="00016817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0" w:name="bookmark0"/>
      <w:r w:rsidRPr="00AE66EE">
        <w:rPr>
          <w:color w:val="000000"/>
          <w:sz w:val="26"/>
          <w:szCs w:val="26"/>
          <w:lang w:eastAsia="ru-RU" w:bidi="ru-RU"/>
        </w:rPr>
        <w:t>Общие положения</w:t>
      </w:r>
      <w:bookmarkEnd w:id="0"/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Положение </w:t>
      </w:r>
      <w:r w:rsidRPr="00AE66EE">
        <w:rPr>
          <w:rFonts w:ascii="Times New Roman" w:hAnsi="Times New Roman"/>
          <w:sz w:val="26"/>
          <w:szCs w:val="26"/>
        </w:rPr>
        <w:t>по родительскому контролю за организацией и качеством горячего питания обучающихс</w:t>
      </w:r>
      <w:proofErr w:type="gramStart"/>
      <w:r w:rsidRPr="00AE66EE">
        <w:rPr>
          <w:rFonts w:ascii="Times New Roman" w:hAnsi="Times New Roman"/>
          <w:sz w:val="26"/>
          <w:szCs w:val="26"/>
        </w:rPr>
        <w:t>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(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далее - Положение) разработано в соответствии с законами и иными нормативными правовыми актами Российской Федерации, 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Республики Дагестан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Рутульский</w:t>
      </w:r>
      <w:proofErr w:type="spell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локальными актами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>О</w:t>
      </w:r>
      <w:r w:rsidR="00844274" w:rsidRPr="00752812">
        <w:rPr>
          <w:rFonts w:ascii="Times New Roman" w:hAnsi="Times New Roman"/>
          <w:sz w:val="28"/>
          <w:szCs w:val="28"/>
        </w:rPr>
        <w:t>Ш»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разработано с целью обеспечения и совершенствования контроля за организацией и качеством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горячего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питания</w:t>
      </w:r>
      <w:proofErr w:type="gramStart"/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,д</w:t>
      </w:r>
      <w:proofErr w:type="gramEnd"/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ля проведения мониторинга результатов родительского контроля, формирования предложений по улучшению питания в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>О</w:t>
      </w:r>
      <w:r w:rsidR="00844274" w:rsidRPr="00752812">
        <w:rPr>
          <w:rFonts w:ascii="Times New Roman" w:hAnsi="Times New Roman"/>
          <w:sz w:val="28"/>
          <w:szCs w:val="28"/>
        </w:rPr>
        <w:t>Ш»</w:t>
      </w:r>
      <w:r w:rsidR="00844274">
        <w:rPr>
          <w:rFonts w:ascii="Times New Roman" w:hAnsi="Times New Roman"/>
          <w:sz w:val="28"/>
          <w:szCs w:val="28"/>
        </w:rPr>
        <w:t>.</w:t>
      </w:r>
    </w:p>
    <w:p w:rsidR="00016817" w:rsidRPr="00AE66EE" w:rsidRDefault="0075111E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регламентирует порядок проведения мероприятий по родительскому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контролю</w:t>
      </w:r>
      <w:r w:rsidRPr="00AE66EE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организацией и качеством горячего питания обучающихся, в том числе доступ законных представителей обучающихся в помещение для приёма пищи</w:t>
      </w:r>
      <w:r w:rsidR="0001681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Основными целями деятельности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являются: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оказание практической помощи образовательной организации в осуществлении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 питания;</w:t>
      </w:r>
    </w:p>
    <w:p w:rsidR="00016817" w:rsidRPr="00AE66EE" w:rsidRDefault="00016817" w:rsidP="00016817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пропаганды здорового и полноценного питания среди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уча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щихся и их законных представителей;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содействие улучшению организации питания и повышению качества услуги питания в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>О</w:t>
      </w:r>
      <w:r w:rsidR="00844274" w:rsidRPr="00752812">
        <w:rPr>
          <w:rFonts w:ascii="Times New Roman" w:hAnsi="Times New Roman"/>
          <w:sz w:val="28"/>
          <w:szCs w:val="28"/>
        </w:rPr>
        <w:t>Ш»</w:t>
      </w:r>
      <w:r w:rsidR="00844274">
        <w:rPr>
          <w:rFonts w:ascii="Times New Roman" w:hAnsi="Times New Roman"/>
          <w:sz w:val="28"/>
          <w:szCs w:val="28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устанавливает структуру и ор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ганизационную численность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порядок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деятельности 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оформления ее резуль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татов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Деятельность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в соответствии с применимыми законами и иными нормативными правовы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ми актами Российской Федерации, 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Республики Дагестан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Рутуль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ский</w:t>
      </w:r>
      <w:proofErr w:type="spellEnd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район»,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 также Положением и иными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регламентирующими организацию питания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proofErr w:type="gramEnd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локальными нормативными актами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>О</w:t>
      </w:r>
      <w:r w:rsidR="00844274" w:rsidRPr="00752812">
        <w:rPr>
          <w:rFonts w:ascii="Times New Roman" w:hAnsi="Times New Roman"/>
          <w:sz w:val="28"/>
          <w:szCs w:val="28"/>
        </w:rPr>
        <w:t>Ш»</w:t>
      </w:r>
      <w:r w:rsidR="00844274">
        <w:rPr>
          <w:rFonts w:ascii="Times New Roman" w:hAnsi="Times New Roman"/>
          <w:sz w:val="28"/>
          <w:szCs w:val="28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41283" w:rsidRPr="00AE66EE" w:rsidRDefault="00141283" w:rsidP="00141283">
      <w:pPr>
        <w:widowControl w:val="0"/>
        <w:tabs>
          <w:tab w:val="left" w:pos="1441"/>
        </w:tabs>
        <w:spacing w:after="0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A271E" w:rsidRPr="00AE66EE" w:rsidRDefault="00BA271E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1" w:name="bookmark1"/>
      <w:r w:rsidRPr="00AE66EE">
        <w:rPr>
          <w:color w:val="000000"/>
          <w:sz w:val="26"/>
          <w:szCs w:val="26"/>
          <w:lang w:eastAsia="ru-RU" w:bidi="ru-RU"/>
        </w:rPr>
        <w:t>Структура</w:t>
      </w:r>
      <w:bookmarkEnd w:id="1"/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Родительский контроль состоит из постоянно действующей группы (до трёх человек) из числа Совета родителей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>О</w:t>
      </w:r>
      <w:r w:rsidR="00844274" w:rsidRPr="00752812">
        <w:rPr>
          <w:rFonts w:ascii="Times New Roman" w:hAnsi="Times New Roman"/>
          <w:sz w:val="28"/>
          <w:szCs w:val="28"/>
        </w:rPr>
        <w:t xml:space="preserve">Ш»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и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входят по согласованию в состав </w:t>
      </w:r>
      <w:proofErr w:type="spellStart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бракеражной</w:t>
      </w:r>
      <w:proofErr w:type="spell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комиссии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>О</w:t>
      </w:r>
      <w:r w:rsidR="00844274" w:rsidRPr="00752812">
        <w:rPr>
          <w:rFonts w:ascii="Times New Roman" w:hAnsi="Times New Roman"/>
          <w:sz w:val="28"/>
          <w:szCs w:val="28"/>
        </w:rPr>
        <w:t>Ш»</w:t>
      </w:r>
      <w:r w:rsidR="00844274">
        <w:rPr>
          <w:rFonts w:ascii="Times New Roman" w:hAnsi="Times New Roman"/>
          <w:sz w:val="28"/>
          <w:szCs w:val="28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Членами Родительского контроля могут быть только родители (законные представители) </w:t>
      </w:r>
      <w:proofErr w:type="spell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>О</w:t>
      </w:r>
      <w:r w:rsidR="00844274" w:rsidRPr="00752812">
        <w:rPr>
          <w:rFonts w:ascii="Times New Roman" w:hAnsi="Times New Roman"/>
          <w:sz w:val="28"/>
          <w:szCs w:val="28"/>
        </w:rPr>
        <w:t>Ш»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Состав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утверждается приказом директора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>О</w:t>
      </w:r>
      <w:r w:rsidR="00844274" w:rsidRPr="00752812">
        <w:rPr>
          <w:rFonts w:ascii="Times New Roman" w:hAnsi="Times New Roman"/>
          <w:sz w:val="28"/>
          <w:szCs w:val="28"/>
        </w:rPr>
        <w:t xml:space="preserve">Ш»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 каждый учебный год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основании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состава Совета родителей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случае досрочного выхода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из его состава, директор образовательной организации утверждает нового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контроля,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предусмотренном п. 2.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Положения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порядке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E06E74">
      <w:pPr>
        <w:tabs>
          <w:tab w:val="left" w:pos="144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E06E7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2" w:name="bookmark2"/>
      <w:r w:rsidRPr="00AE66EE">
        <w:rPr>
          <w:color w:val="000000"/>
          <w:sz w:val="26"/>
          <w:szCs w:val="26"/>
          <w:lang w:eastAsia="ru-RU" w:bidi="ru-RU"/>
        </w:rPr>
        <w:t>Деятельность и оформление ее результатов</w:t>
      </w:r>
      <w:bookmarkEnd w:id="2"/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 свою деятельность в соответствии с Планом деятельности (Приложение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собирается (заседает) в предусмотренные очередным Планом деятельности сроки, но не реже 1 раза в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полугодие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C8423F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проведении мероприятий родительского контроля за организацией </w:t>
      </w:r>
      <w:r w:rsidRPr="00AE66EE">
        <w:rPr>
          <w:rFonts w:ascii="Times New Roman" w:hAnsi="Times New Roman"/>
          <w:sz w:val="26"/>
          <w:szCs w:val="26"/>
        </w:rPr>
        <w:t>и качеством горячего питания обучающихся могут быть оценены:</w:t>
      </w:r>
      <w:proofErr w:type="gramEnd"/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соответствие реализуемых блюд утверждённому меню;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санитарно-техническое содержание обеденного зала, состояние обеденной мебели, посуды и т.д.;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 xml:space="preserve">- условия соблюдения правил личной гигиены </w:t>
      </w:r>
      <w:proofErr w:type="gramStart"/>
      <w:r w:rsidRPr="00AE66EE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E66EE">
        <w:rPr>
          <w:rFonts w:ascii="Times New Roman" w:hAnsi="Times New Roman"/>
          <w:sz w:val="26"/>
          <w:szCs w:val="26"/>
        </w:rPr>
        <w:t>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наличие и состояние санитарной одежды у сотрудников, осуществляющих раздачу блюд;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:rsidR="00C8423F" w:rsidRPr="00AE66EE" w:rsidRDefault="00EC6BBD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информирование родителей и детей о здоровом питании.</w:t>
      </w:r>
    </w:p>
    <w:p w:rsidR="00C8423F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Организация родительского контроля может осуществляться в форме анкетирования родите</w:t>
      </w:r>
      <w:r w:rsidR="00755CDA" w:rsidRPr="00AE66EE">
        <w:rPr>
          <w:rFonts w:ascii="Times New Roman" w:hAnsi="Times New Roman" w:cs="Times New Roman"/>
          <w:sz w:val="26"/>
          <w:szCs w:val="26"/>
        </w:rPr>
        <w:t>лей и обучающихся</w:t>
      </w:r>
      <w:r w:rsidRPr="00AE66EE">
        <w:rPr>
          <w:rFonts w:ascii="Times New Roman" w:hAnsi="Times New Roman" w:cs="Times New Roman"/>
          <w:sz w:val="26"/>
          <w:szCs w:val="26"/>
        </w:rPr>
        <w:t xml:space="preserve"> и участии в работе</w:t>
      </w:r>
      <w:r w:rsidR="00755CDA" w:rsidRPr="00AE66EE">
        <w:rPr>
          <w:rFonts w:ascii="Times New Roman" w:hAnsi="Times New Roman" w:cs="Times New Roman"/>
          <w:sz w:val="26"/>
          <w:szCs w:val="26"/>
        </w:rPr>
        <w:t xml:space="preserve"> школьной комиссии</w:t>
      </w:r>
      <w:r w:rsidR="0089704A" w:rsidRPr="00AE66EE">
        <w:rPr>
          <w:rFonts w:ascii="Times New Roman" w:hAnsi="Times New Roman" w:cs="Times New Roman"/>
          <w:sz w:val="26"/>
          <w:szCs w:val="26"/>
        </w:rPr>
        <w:t>.</w:t>
      </w:r>
    </w:p>
    <w:p w:rsidR="00EC6BBD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 xml:space="preserve">Итоги проверок обсуждаются на Совете родителей, родительских собраниях и могут явиться основанием для обращения в адрес администрации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 xml:space="preserve">ОШ», </w:t>
      </w:r>
      <w:r w:rsidRPr="00AE66EE">
        <w:rPr>
          <w:rFonts w:ascii="Times New Roman" w:hAnsi="Times New Roman" w:cs="Times New Roman"/>
          <w:sz w:val="26"/>
          <w:szCs w:val="26"/>
        </w:rPr>
        <w:t>органов контроля (надзора).</w:t>
      </w:r>
    </w:p>
    <w:p w:rsidR="00BA271E" w:rsidRPr="00AE66EE" w:rsidRDefault="00BA271E" w:rsidP="00BA271E">
      <w:pPr>
        <w:widowControl w:val="0"/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2935F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firstLine="709"/>
        <w:jc w:val="center"/>
        <w:rPr>
          <w:sz w:val="26"/>
          <w:szCs w:val="26"/>
        </w:rPr>
      </w:pPr>
      <w:bookmarkStart w:id="3" w:name="bookmark4"/>
      <w:r w:rsidRPr="00AE66EE">
        <w:rPr>
          <w:color w:val="000000"/>
          <w:sz w:val="26"/>
          <w:szCs w:val="26"/>
          <w:lang w:eastAsia="ru-RU" w:bidi="ru-RU"/>
        </w:rPr>
        <w:t>Заключительные положения</w:t>
      </w:r>
      <w:bookmarkEnd w:id="3"/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Содержание Положения доводится до сведения сотрудников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 xml:space="preserve">ОШ»,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родительской общественности и пр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очих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путем его размещения в информационном уголке и на сайте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 xml:space="preserve">ОШ»,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информационно-телекоммуникационной сети Интернет.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 </w:t>
      </w:r>
      <w:r w:rsidR="00844274">
        <w:rPr>
          <w:rFonts w:ascii="Times New Roman" w:hAnsi="Times New Roman"/>
          <w:sz w:val="28"/>
          <w:szCs w:val="28"/>
        </w:rPr>
        <w:t>МК</w:t>
      </w:r>
      <w:r w:rsidR="00844274"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 w:rsidR="00844274">
        <w:rPr>
          <w:rFonts w:ascii="Times New Roman" w:hAnsi="Times New Roman"/>
          <w:sz w:val="28"/>
          <w:szCs w:val="28"/>
        </w:rPr>
        <w:t>Нижне-Катрух</w:t>
      </w:r>
      <w:r w:rsidR="00844274" w:rsidRPr="00752812">
        <w:rPr>
          <w:rFonts w:ascii="Times New Roman" w:hAnsi="Times New Roman"/>
          <w:sz w:val="28"/>
          <w:szCs w:val="28"/>
        </w:rPr>
        <w:t>ская</w:t>
      </w:r>
      <w:proofErr w:type="spellEnd"/>
      <w:r w:rsidR="00844274" w:rsidRPr="00752812">
        <w:rPr>
          <w:rFonts w:ascii="Times New Roman" w:hAnsi="Times New Roman"/>
          <w:sz w:val="28"/>
          <w:szCs w:val="28"/>
        </w:rPr>
        <w:t xml:space="preserve"> С</w:t>
      </w:r>
      <w:r w:rsidR="00844274">
        <w:rPr>
          <w:rFonts w:ascii="Times New Roman" w:hAnsi="Times New Roman"/>
          <w:sz w:val="28"/>
          <w:szCs w:val="28"/>
        </w:rPr>
        <w:t>О</w:t>
      </w:r>
      <w:r w:rsidR="00844274" w:rsidRPr="00752812">
        <w:rPr>
          <w:rFonts w:ascii="Times New Roman" w:hAnsi="Times New Roman"/>
          <w:sz w:val="28"/>
          <w:szCs w:val="28"/>
        </w:rPr>
        <w:t xml:space="preserve">Ш»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назначает ответственного сотрудника за доведение содержания принятых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родительским контролем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решений в рамках его компетенции до сведения участников образовательно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деятельности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 xml:space="preserve">Законные решения </w:t>
      </w:r>
      <w:r w:rsidR="004929CF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по питанию являются обязательными для исполнения всеми участниками образовательно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й деятельности.</w:t>
      </w:r>
    </w:p>
    <w:p w:rsidR="00BA271E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реализацией Положения осуществляет директор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школы.</w:t>
      </w:r>
    </w:p>
    <w:p w:rsidR="00665295" w:rsidRDefault="00665295" w:rsidP="004929CF">
      <w:pPr>
        <w:ind w:firstLine="720"/>
        <w:rPr>
          <w:lang w:eastAsia="ru-RU"/>
        </w:rPr>
      </w:pPr>
    </w:p>
    <w:p w:rsidR="00141283" w:rsidRPr="00A137A4" w:rsidRDefault="00141283" w:rsidP="001412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ДА□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□ДА□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 в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ДА□ НЕТ</w:t>
      </w: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 НРАВИТСЯ□ НЕ </w:t>
      </w:r>
      <w:proofErr w:type="gramStart"/>
      <w:r w:rsidRPr="00A137A4">
        <w:rPr>
          <w:rFonts w:ascii="Times New Roman" w:hAnsi="Times New Roman"/>
          <w:sz w:val="24"/>
          <w:szCs w:val="24"/>
        </w:rPr>
        <w:t>УСПЕВАЕТЕ</w:t>
      </w:r>
      <w:proofErr w:type="gramEnd"/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ЗАВТРАК□ ГОРЯЧИЙ ОБЕД (С ПЕРВЫМ БЛЮДОМ)□ 2-РАЗОВОЕ горячее питание (завтрак + ОБЕД)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ДА□ ИНОГДА□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□ДА□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7.1.Если не нравится, то почему?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 w:rsidRPr="00A137A4">
        <w:rPr>
          <w:rFonts w:ascii="Times New Roman" w:hAnsi="Times New Roman"/>
          <w:sz w:val="24"/>
          <w:szCs w:val="24"/>
        </w:rPr>
        <w:t>ГОТОВЯТ□ ОДНООБРАЗНОЕ ПИТАНИЕ□ ГОТОВЯТ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 НЕЛЮБИМУЮ ПИЩУ□ ОСТЫВШАЯ ЕДА□ МАЛЕНЬКИЕ ПОРЦИИ</w:t>
      </w:r>
    </w:p>
    <w:p w:rsidR="00141283" w:rsidRPr="00A137A4" w:rsidRDefault="00AE66EE" w:rsidP="0014128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141283"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141283" w:rsidRPr="00A137A4">
        <w:rPr>
          <w:rFonts w:ascii="Times New Roman" w:hAnsi="Times New Roman"/>
          <w:sz w:val="24"/>
          <w:szCs w:val="24"/>
        </w:rPr>
        <w:t>__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8.Устраивает меню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ДА□ НЕТ□ ИНОГДА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9.Считаете ли питание в школе здоровым и полноценным?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590A85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10.Ваши предложения по изменению меню: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11.Ваши предложения по улучшению питания в школе</w:t>
      </w:r>
    </w:p>
    <w:p w:rsidR="00590A85" w:rsidRPr="00D1374A" w:rsidRDefault="00590A85" w:rsidP="001412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 .</w:t>
      </w:r>
    </w:p>
    <w:p w:rsidR="00EA1310" w:rsidRDefault="00EA1310" w:rsidP="00141283">
      <w:pPr>
        <w:pStyle w:val="Default"/>
      </w:pPr>
    </w:p>
    <w:p w:rsidR="00AE66EE" w:rsidRDefault="00AE66EE" w:rsidP="00141283">
      <w:pPr>
        <w:pStyle w:val="Default"/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оценочного листа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8242"/>
      </w:tblGrid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755CDA" w:rsidTr="00755CDA">
        <w:trPr>
          <w:trHeight w:val="290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755CDA" w:rsidTr="00755CDA">
        <w:trPr>
          <w:trHeight w:val="156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7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0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 (за период не менее месяца)?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755CDA" w:rsidTr="00755CDA">
        <w:trPr>
          <w:trHeight w:val="29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:rsidR="00755CDA" w:rsidRDefault="00755CDA" w:rsidP="00665295">
      <w:pPr>
        <w:tabs>
          <w:tab w:val="left" w:pos="1306"/>
        </w:tabs>
        <w:rPr>
          <w:lang w:eastAsia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="00755CDA">
        <w:rPr>
          <w:color w:val="000000"/>
          <w:sz w:val="28"/>
          <w:szCs w:val="28"/>
          <w:lang w:eastAsia="ru-RU" w:bidi="ru-RU"/>
        </w:rPr>
        <w:t>риложение № 2</w:t>
      </w: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spellStart"/>
      <w:r w:rsidRPr="00BE3253">
        <w:rPr>
          <w:sz w:val="28"/>
          <w:szCs w:val="28"/>
        </w:rPr>
        <w:t>обучающихся</w:t>
      </w:r>
      <w:r w:rsidR="00590A85" w:rsidRPr="00AE66EE">
        <w:rPr>
          <w:color w:val="000000"/>
          <w:sz w:val="26"/>
          <w:szCs w:val="26"/>
          <w:lang w:eastAsia="ru-RU" w:bidi="ru-RU"/>
        </w:rPr>
        <w:t>М</w:t>
      </w:r>
      <w:r w:rsidR="00590A85">
        <w:rPr>
          <w:color w:val="000000"/>
          <w:sz w:val="26"/>
          <w:szCs w:val="26"/>
          <w:lang w:eastAsia="ru-RU" w:bidi="ru-RU"/>
        </w:rPr>
        <w:t>К</w:t>
      </w:r>
      <w:r w:rsidR="00590A85" w:rsidRPr="00AE66EE">
        <w:rPr>
          <w:color w:val="000000"/>
          <w:sz w:val="26"/>
          <w:szCs w:val="26"/>
          <w:lang w:eastAsia="ru-RU" w:bidi="ru-RU"/>
        </w:rPr>
        <w:t>ОУ</w:t>
      </w:r>
      <w:proofErr w:type="spellEnd"/>
      <w:r w:rsidR="00590A85" w:rsidRPr="00AE66EE">
        <w:rPr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="00590A85">
        <w:rPr>
          <w:color w:val="000000"/>
          <w:sz w:val="26"/>
          <w:szCs w:val="26"/>
          <w:lang w:eastAsia="ru-RU" w:bidi="ru-RU"/>
        </w:rPr>
        <w:t>Аракульс</w:t>
      </w:r>
      <w:r w:rsidR="00590A85" w:rsidRPr="00AE66EE">
        <w:rPr>
          <w:color w:val="000000"/>
          <w:sz w:val="26"/>
          <w:szCs w:val="26"/>
          <w:lang w:eastAsia="ru-RU" w:bidi="ru-RU"/>
        </w:rPr>
        <w:t>кая</w:t>
      </w:r>
      <w:proofErr w:type="spellEnd"/>
      <w:r w:rsidR="00590A85" w:rsidRPr="00AE66EE">
        <w:rPr>
          <w:color w:val="000000"/>
          <w:sz w:val="26"/>
          <w:szCs w:val="26"/>
          <w:lang w:eastAsia="ru-RU" w:bidi="ru-RU"/>
        </w:rPr>
        <w:t xml:space="preserve"> С</w:t>
      </w:r>
      <w:r w:rsidR="00590A85">
        <w:rPr>
          <w:color w:val="000000"/>
          <w:sz w:val="26"/>
          <w:szCs w:val="26"/>
          <w:lang w:eastAsia="ru-RU" w:bidi="ru-RU"/>
        </w:rPr>
        <w:t>О</w:t>
      </w:r>
      <w:r w:rsidR="00590A85" w:rsidRPr="00AE66EE">
        <w:rPr>
          <w:color w:val="000000"/>
          <w:sz w:val="26"/>
          <w:szCs w:val="26"/>
          <w:lang w:eastAsia="ru-RU" w:bidi="ru-RU"/>
        </w:rPr>
        <w:t>Ш».</w:t>
      </w:r>
    </w:p>
    <w:p w:rsidR="00665295" w:rsidRPr="00951914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3403"/>
        <w:gridCol w:w="1699"/>
        <w:gridCol w:w="1987"/>
        <w:gridCol w:w="1858"/>
      </w:tblGrid>
      <w:tr w:rsidR="00665295" w:rsidRPr="00AE66EE" w:rsidTr="00701C6C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2B04F8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65295" w:rsidRPr="00AE66EE">
              <w:rPr>
                <w:rFonts w:ascii="Times New Roman" w:hAnsi="Times New Roman" w:cs="Times New Roman"/>
                <w:sz w:val="26"/>
                <w:szCs w:val="26"/>
              </w:rPr>
              <w:t>тветственный</w:t>
            </w:r>
            <w:proofErr w:type="gramEnd"/>
            <w:r w:rsidR="00665295"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295" w:rsidRPr="00AE66EE" w:rsidRDefault="00665295" w:rsidP="0066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AE66EE" w:rsidRPr="00AE66E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665295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>анитарной одежды у сотрудников,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осуществляющих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2B04F8" w:rsidP="002B04F8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Вкусовые предпочтения </w:t>
            </w:r>
            <w:proofErr w:type="spellStart"/>
            <w:proofErr w:type="gramStart"/>
            <w:r w:rsidR="00701C6C" w:rsidRPr="00AE66EE">
              <w:rPr>
                <w:rFonts w:ascii="Times New Roman" w:hAnsi="Times New Roman"/>
                <w:sz w:val="26"/>
                <w:szCs w:val="26"/>
              </w:rPr>
              <w:t>де</w:t>
            </w:r>
            <w:r>
              <w:rPr>
                <w:rFonts w:ascii="Times New Roman" w:hAnsi="Times New Roman"/>
                <w:sz w:val="26"/>
                <w:szCs w:val="26"/>
              </w:rPr>
              <w:t>-тей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:rsidR="00665295" w:rsidRDefault="00665295" w:rsidP="00665295">
      <w:pPr>
        <w:tabs>
          <w:tab w:val="left" w:pos="1306"/>
        </w:tabs>
        <w:rPr>
          <w:lang w:eastAsia="ru-RU"/>
        </w:rPr>
      </w:pPr>
    </w:p>
    <w:p w:rsidR="00665295" w:rsidRPr="00665295" w:rsidRDefault="00665295" w:rsidP="00665295">
      <w:pPr>
        <w:tabs>
          <w:tab w:val="left" w:pos="1306"/>
        </w:tabs>
        <w:rPr>
          <w:lang w:eastAsia="ru-RU"/>
        </w:rPr>
      </w:pPr>
    </w:p>
    <w:sectPr w:rsidR="00665295" w:rsidRPr="00665295" w:rsidSect="00EA1310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643"/>
    <w:rsid w:val="00001C4D"/>
    <w:rsid w:val="00007643"/>
    <w:rsid w:val="00016817"/>
    <w:rsid w:val="000D7A84"/>
    <w:rsid w:val="00141283"/>
    <w:rsid w:val="001B31C5"/>
    <w:rsid w:val="00235DB6"/>
    <w:rsid w:val="002935F7"/>
    <w:rsid w:val="002B04F8"/>
    <w:rsid w:val="003A01F2"/>
    <w:rsid w:val="003B754F"/>
    <w:rsid w:val="00490A89"/>
    <w:rsid w:val="004929CF"/>
    <w:rsid w:val="004E7B83"/>
    <w:rsid w:val="00522022"/>
    <w:rsid w:val="00590A85"/>
    <w:rsid w:val="00665295"/>
    <w:rsid w:val="006A65EC"/>
    <w:rsid w:val="006A7A4D"/>
    <w:rsid w:val="00701C6C"/>
    <w:rsid w:val="0074421B"/>
    <w:rsid w:val="0075111E"/>
    <w:rsid w:val="00752812"/>
    <w:rsid w:val="00755CDA"/>
    <w:rsid w:val="007B264B"/>
    <w:rsid w:val="00817A1A"/>
    <w:rsid w:val="00844274"/>
    <w:rsid w:val="0089704A"/>
    <w:rsid w:val="008B1F1B"/>
    <w:rsid w:val="009F504B"/>
    <w:rsid w:val="00A00CD5"/>
    <w:rsid w:val="00A43242"/>
    <w:rsid w:val="00AE5C55"/>
    <w:rsid w:val="00AE66EE"/>
    <w:rsid w:val="00B248D5"/>
    <w:rsid w:val="00B2686E"/>
    <w:rsid w:val="00B26C06"/>
    <w:rsid w:val="00BA271E"/>
    <w:rsid w:val="00C8423F"/>
    <w:rsid w:val="00C9236F"/>
    <w:rsid w:val="00CD687D"/>
    <w:rsid w:val="00D21E4D"/>
    <w:rsid w:val="00D75536"/>
    <w:rsid w:val="00DD6062"/>
    <w:rsid w:val="00DF6D19"/>
    <w:rsid w:val="00E06E74"/>
    <w:rsid w:val="00E9710E"/>
    <w:rsid w:val="00EA1310"/>
    <w:rsid w:val="00EC6BBD"/>
    <w:rsid w:val="00F56214"/>
    <w:rsid w:val="00FA2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764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07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17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16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016817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0168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16817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BA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2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665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6529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141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9A960-66FE-4F78-8B82-CEA8F08B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22222</cp:lastModifiedBy>
  <cp:revision>4</cp:revision>
  <cp:lastPrinted>2021-01-23T05:04:00Z</cp:lastPrinted>
  <dcterms:created xsi:type="dcterms:W3CDTF">2021-01-22T20:05:00Z</dcterms:created>
  <dcterms:modified xsi:type="dcterms:W3CDTF">2021-01-29T09:39:00Z</dcterms:modified>
</cp:coreProperties>
</file>